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7DB0" w14:textId="77777777" w:rsidR="002F084A" w:rsidRPr="00E953F5" w:rsidRDefault="002F084A" w:rsidP="002F084A">
      <w:pPr>
        <w:pStyle w:val="Kop2"/>
        <w:ind w:left="720"/>
      </w:pPr>
      <w:bookmarkStart w:id="0" w:name="_Toc82696825"/>
      <w:r w:rsidRPr="00E953F5">
        <w:t>Missie</w:t>
      </w:r>
      <w:bookmarkEnd w:id="0"/>
      <w:r w:rsidRPr="00E953F5">
        <w:t xml:space="preserve">  </w:t>
      </w:r>
    </w:p>
    <w:p w14:paraId="2DEEAF37" w14:textId="77777777" w:rsidR="002F084A" w:rsidRPr="00580D01" w:rsidRDefault="002F084A" w:rsidP="002F084A">
      <w:pPr>
        <w:pStyle w:val="Lijstalinea"/>
        <w:ind w:left="0"/>
        <w:rPr>
          <w:rFonts w:ascii="Arial" w:hAnsi="Arial" w:cs="Arial"/>
        </w:rPr>
      </w:pPr>
    </w:p>
    <w:p w14:paraId="38C4A87F" w14:textId="77777777" w:rsidR="002F084A" w:rsidRPr="00580D01" w:rsidRDefault="002F084A" w:rsidP="002F084A">
      <w:pPr>
        <w:rPr>
          <w:rStyle w:val="Subtieleverwijzing"/>
        </w:rPr>
      </w:pPr>
      <w:proofErr w:type="spellStart"/>
      <w:r w:rsidRPr="00580D01">
        <w:rPr>
          <w:rStyle w:val="Subtieleverwijzing"/>
        </w:rPr>
        <w:t>Sporting</w:t>
      </w:r>
      <w:proofErr w:type="spellEnd"/>
      <w:r w:rsidRPr="00580D01">
        <w:rPr>
          <w:rStyle w:val="Subtieleverwijzing"/>
        </w:rPr>
        <w:t xml:space="preserve"> </w:t>
      </w:r>
      <w:proofErr w:type="spellStart"/>
      <w:r w:rsidRPr="00580D01">
        <w:rPr>
          <w:rStyle w:val="Subtieleverwijzing"/>
        </w:rPr>
        <w:t>Tisselt</w:t>
      </w:r>
      <w:proofErr w:type="spellEnd"/>
      <w:r w:rsidRPr="00580D01">
        <w:rPr>
          <w:rStyle w:val="Subtieleverwijzing"/>
        </w:rPr>
        <w:t xml:space="preserve"> wil</w:t>
      </w:r>
    </w:p>
    <w:p w14:paraId="6B80EFF8" w14:textId="77777777" w:rsidR="002F084A" w:rsidRPr="00E953F5" w:rsidRDefault="002F084A" w:rsidP="002F084A">
      <w:pPr>
        <w:pStyle w:val="Lijstalinea"/>
        <w:ind w:left="0"/>
        <w:rPr>
          <w:rFonts w:ascii="Arial" w:hAnsi="Arial" w:cs="Arial"/>
        </w:rPr>
      </w:pPr>
    </w:p>
    <w:p w14:paraId="4C82E325" w14:textId="77777777" w:rsidR="002F084A" w:rsidRPr="00E953F5" w:rsidRDefault="002F084A" w:rsidP="002F084A">
      <w:pPr>
        <w:pStyle w:val="Lijstalinea"/>
        <w:numPr>
          <w:ilvl w:val="0"/>
          <w:numId w:val="1"/>
        </w:numPr>
        <w:rPr>
          <w:rFonts w:ascii="Arial" w:hAnsi="Arial" w:cs="Arial"/>
        </w:rPr>
      </w:pPr>
      <w:r>
        <w:rPr>
          <w:rFonts w:ascii="Arial" w:hAnsi="Arial" w:cs="Arial"/>
        </w:rPr>
        <w:t>e</w:t>
      </w:r>
      <w:r w:rsidRPr="00E953F5">
        <w:rPr>
          <w:rFonts w:ascii="Arial" w:hAnsi="Arial" w:cs="Arial"/>
        </w:rPr>
        <w:t>en individueel gerichte opleiding aanbieden aan alle kinderen en jongeren die zin hebben om te voetballen.</w:t>
      </w:r>
    </w:p>
    <w:p w14:paraId="5450EB91" w14:textId="77777777" w:rsidR="002F084A" w:rsidRPr="00E953F5" w:rsidRDefault="002F084A" w:rsidP="002F084A">
      <w:pPr>
        <w:pStyle w:val="Lijstalinea"/>
        <w:numPr>
          <w:ilvl w:val="1"/>
          <w:numId w:val="1"/>
        </w:numPr>
        <w:rPr>
          <w:rFonts w:ascii="Arial" w:hAnsi="Arial" w:cs="Arial"/>
        </w:rPr>
      </w:pPr>
      <w:r w:rsidRPr="00E953F5">
        <w:rPr>
          <w:rFonts w:ascii="Arial" w:hAnsi="Arial" w:cs="Arial"/>
        </w:rPr>
        <w:t>Een kwaliteitsvolle opleiding: gericht op het kind en niet op de resultaten van het team</w:t>
      </w:r>
      <w:r>
        <w:rPr>
          <w:rFonts w:ascii="Arial" w:hAnsi="Arial" w:cs="Arial"/>
        </w:rPr>
        <w:t>.</w:t>
      </w:r>
    </w:p>
    <w:p w14:paraId="3F69ED72" w14:textId="77777777" w:rsidR="002F084A" w:rsidRDefault="002F084A" w:rsidP="002F084A">
      <w:pPr>
        <w:pStyle w:val="Lijstalinea"/>
        <w:numPr>
          <w:ilvl w:val="1"/>
          <w:numId w:val="1"/>
        </w:numPr>
        <w:ind w:left="1077" w:hanging="357"/>
        <w:rPr>
          <w:rFonts w:ascii="Arial" w:hAnsi="Arial" w:cs="Arial"/>
        </w:rPr>
      </w:pPr>
      <w:r w:rsidRPr="00E953F5">
        <w:rPr>
          <w:rFonts w:ascii="Arial" w:hAnsi="Arial" w:cs="Arial"/>
        </w:rPr>
        <w:t xml:space="preserve">Een  brede opleiding: alle kinderen die zin hebben om te voetballen </w:t>
      </w:r>
      <w:r>
        <w:rPr>
          <w:rFonts w:ascii="Arial" w:hAnsi="Arial" w:cs="Arial"/>
        </w:rPr>
        <w:t>moeten</w:t>
      </w:r>
      <w:r w:rsidRPr="00E953F5">
        <w:rPr>
          <w:rFonts w:ascii="Arial" w:hAnsi="Arial" w:cs="Arial"/>
        </w:rPr>
        <w:t xml:space="preserve"> hiertoe de</w:t>
      </w:r>
      <w:r>
        <w:rPr>
          <w:rFonts w:ascii="Arial" w:hAnsi="Arial" w:cs="Arial"/>
        </w:rPr>
        <w:t>.</w:t>
      </w:r>
      <w:r w:rsidRPr="00E953F5">
        <w:rPr>
          <w:rFonts w:ascii="Arial" w:hAnsi="Arial" w:cs="Arial"/>
        </w:rPr>
        <w:t xml:space="preserve"> kans krijgen en dit ongeacht zijn of haar kwaliteit, geslacht, ras, herkomst, …</w:t>
      </w:r>
    </w:p>
    <w:p w14:paraId="5DC70B19" w14:textId="77777777" w:rsidR="002F084A" w:rsidRDefault="002F084A" w:rsidP="002F084A">
      <w:pPr>
        <w:pStyle w:val="Lijstalinea"/>
        <w:ind w:left="1440"/>
        <w:rPr>
          <w:rFonts w:ascii="Arial" w:hAnsi="Arial" w:cs="Arial"/>
        </w:rPr>
      </w:pPr>
    </w:p>
    <w:p w14:paraId="3801B25F" w14:textId="77777777" w:rsidR="002F084A" w:rsidRDefault="002F084A" w:rsidP="002F084A">
      <w:pPr>
        <w:pStyle w:val="Lijstalinea"/>
        <w:numPr>
          <w:ilvl w:val="0"/>
          <w:numId w:val="1"/>
        </w:numPr>
        <w:rPr>
          <w:rFonts w:ascii="Arial" w:hAnsi="Arial" w:cs="Arial"/>
        </w:rPr>
      </w:pPr>
      <w:r>
        <w:rPr>
          <w:rFonts w:ascii="Arial" w:hAnsi="Arial" w:cs="Arial"/>
        </w:rPr>
        <w:t>h</w:t>
      </w:r>
      <w:r w:rsidRPr="00E953F5">
        <w:rPr>
          <w:rFonts w:ascii="Arial" w:hAnsi="Arial" w:cs="Arial"/>
        </w:rPr>
        <w:t>et voetbaltechnische centraal plaatsen en maatwerk leveren</w:t>
      </w:r>
      <w:r>
        <w:rPr>
          <w:rFonts w:ascii="Arial" w:hAnsi="Arial" w:cs="Arial"/>
        </w:rPr>
        <w:t>,</w:t>
      </w:r>
      <w:r w:rsidRPr="00E953F5">
        <w:rPr>
          <w:rFonts w:ascii="Arial" w:hAnsi="Arial" w:cs="Arial"/>
        </w:rPr>
        <w:t xml:space="preserve"> omdat elk kind uniek is. Daarom wil </w:t>
      </w:r>
      <w:proofErr w:type="spellStart"/>
      <w:r>
        <w:rPr>
          <w:rFonts w:ascii="Arial" w:hAnsi="Arial" w:cs="Arial"/>
        </w:rPr>
        <w:t>Sporting</w:t>
      </w:r>
      <w:proofErr w:type="spellEnd"/>
      <w:r>
        <w:rPr>
          <w:rFonts w:ascii="Arial" w:hAnsi="Arial" w:cs="Arial"/>
        </w:rPr>
        <w:t xml:space="preserve"> </w:t>
      </w:r>
      <w:proofErr w:type="spellStart"/>
      <w:r>
        <w:rPr>
          <w:rFonts w:ascii="Arial" w:hAnsi="Arial" w:cs="Arial"/>
        </w:rPr>
        <w:t>Tisselt</w:t>
      </w:r>
      <w:proofErr w:type="spellEnd"/>
      <w:r w:rsidRPr="00E953F5">
        <w:rPr>
          <w:rFonts w:ascii="Arial" w:hAnsi="Arial" w:cs="Arial"/>
        </w:rPr>
        <w:t xml:space="preserve"> het voetbal analyseren en vereenvoudigen</w:t>
      </w:r>
      <w:r>
        <w:rPr>
          <w:rFonts w:ascii="Arial" w:hAnsi="Arial" w:cs="Arial"/>
        </w:rPr>
        <w:t>,</w:t>
      </w:r>
      <w:r w:rsidRPr="00E953F5">
        <w:rPr>
          <w:rFonts w:ascii="Arial" w:hAnsi="Arial" w:cs="Arial"/>
        </w:rPr>
        <w:t xml:space="preserve"> zodat het aansluit bij de belevingswereld van kinderen.</w:t>
      </w:r>
    </w:p>
    <w:p w14:paraId="3424BCC1" w14:textId="77777777" w:rsidR="002F084A" w:rsidRDefault="002F084A" w:rsidP="002F084A">
      <w:pPr>
        <w:pStyle w:val="Lijstalinea"/>
        <w:rPr>
          <w:rFonts w:ascii="Arial" w:hAnsi="Arial" w:cs="Arial"/>
        </w:rPr>
      </w:pPr>
    </w:p>
    <w:p w14:paraId="006A1494" w14:textId="77777777" w:rsidR="002F084A" w:rsidRDefault="002F084A" w:rsidP="002F084A">
      <w:pPr>
        <w:pStyle w:val="Lijstalinea"/>
        <w:numPr>
          <w:ilvl w:val="0"/>
          <w:numId w:val="1"/>
        </w:numPr>
        <w:rPr>
          <w:rFonts w:ascii="Arial" w:hAnsi="Arial" w:cs="Arial"/>
        </w:rPr>
      </w:pPr>
      <w:r>
        <w:rPr>
          <w:rFonts w:ascii="Arial" w:hAnsi="Arial" w:cs="Arial"/>
        </w:rPr>
        <w:t>jeugds</w:t>
      </w:r>
      <w:r w:rsidRPr="00E953F5">
        <w:rPr>
          <w:rFonts w:ascii="Arial" w:hAnsi="Arial" w:cs="Arial"/>
        </w:rPr>
        <w:t>pelers laten doorstromen naar de A</w:t>
      </w:r>
      <w:r>
        <w:rPr>
          <w:rFonts w:ascii="Arial" w:hAnsi="Arial" w:cs="Arial"/>
        </w:rPr>
        <w:t>-</w:t>
      </w:r>
      <w:r w:rsidRPr="00E953F5">
        <w:rPr>
          <w:rFonts w:ascii="Arial" w:hAnsi="Arial" w:cs="Arial"/>
        </w:rPr>
        <w:t>kern</w:t>
      </w:r>
      <w:r>
        <w:rPr>
          <w:rFonts w:ascii="Arial" w:hAnsi="Arial" w:cs="Arial"/>
        </w:rPr>
        <w:t>.</w:t>
      </w:r>
    </w:p>
    <w:p w14:paraId="00A42ACA" w14:textId="77777777" w:rsidR="002F084A" w:rsidRPr="00580D01" w:rsidRDefault="002F084A" w:rsidP="002F084A">
      <w:pPr>
        <w:pStyle w:val="Lijstalinea"/>
        <w:ind w:left="360"/>
        <w:rPr>
          <w:rFonts w:ascii="Arial" w:hAnsi="Arial" w:cs="Arial"/>
        </w:rPr>
      </w:pPr>
    </w:p>
    <w:p w14:paraId="350A43A1" w14:textId="77777777" w:rsidR="002F084A" w:rsidRPr="00E953F5" w:rsidRDefault="002F084A" w:rsidP="002F084A">
      <w:pPr>
        <w:pStyle w:val="Lijstalinea"/>
        <w:numPr>
          <w:ilvl w:val="0"/>
          <w:numId w:val="1"/>
        </w:numPr>
        <w:rPr>
          <w:rFonts w:ascii="Arial" w:hAnsi="Arial" w:cs="Arial"/>
        </w:rPr>
      </w:pPr>
      <w:r>
        <w:rPr>
          <w:rFonts w:ascii="Arial" w:hAnsi="Arial" w:cs="Arial"/>
        </w:rPr>
        <w:t>d</w:t>
      </w:r>
      <w:r w:rsidRPr="00E953F5">
        <w:rPr>
          <w:rFonts w:ascii="Arial" w:hAnsi="Arial" w:cs="Arial"/>
        </w:rPr>
        <w:t xml:space="preserve">e kwaliteit van training, begeleiding en organisatie waarborgen door middel van opleidingen en </w:t>
      </w:r>
      <w:r>
        <w:rPr>
          <w:rFonts w:ascii="Arial" w:hAnsi="Arial" w:cs="Arial"/>
        </w:rPr>
        <w:t xml:space="preserve">de </w:t>
      </w:r>
      <w:r w:rsidRPr="00E953F5">
        <w:rPr>
          <w:rFonts w:ascii="Arial" w:hAnsi="Arial" w:cs="Arial"/>
        </w:rPr>
        <w:t>persoonlijke begeleiding te bevorderen en te stimuleren. Hiervoor zullen trainers gevormd, opgevolgd en begeleid worden:</w:t>
      </w:r>
    </w:p>
    <w:p w14:paraId="65D137F6" w14:textId="77777777" w:rsidR="002F084A" w:rsidRPr="00E953F5" w:rsidRDefault="002F084A" w:rsidP="002F084A">
      <w:pPr>
        <w:pStyle w:val="Lijstalinea"/>
        <w:numPr>
          <w:ilvl w:val="1"/>
          <w:numId w:val="1"/>
        </w:numPr>
        <w:rPr>
          <w:rFonts w:ascii="Arial" w:hAnsi="Arial" w:cs="Arial"/>
        </w:rPr>
      </w:pPr>
      <w:r>
        <w:rPr>
          <w:rFonts w:ascii="Arial" w:hAnsi="Arial" w:cs="Arial"/>
        </w:rPr>
        <w:t>d</w:t>
      </w:r>
      <w:r w:rsidRPr="00E953F5">
        <w:rPr>
          <w:rFonts w:ascii="Arial" w:hAnsi="Arial" w:cs="Arial"/>
        </w:rPr>
        <w:t xml:space="preserve">oor het </w:t>
      </w:r>
      <w:r>
        <w:rPr>
          <w:rFonts w:ascii="Arial" w:hAnsi="Arial" w:cs="Arial"/>
        </w:rPr>
        <w:t xml:space="preserve">stimuleren </w:t>
      </w:r>
      <w:r w:rsidRPr="00E953F5">
        <w:rPr>
          <w:rFonts w:ascii="Arial" w:hAnsi="Arial" w:cs="Arial"/>
        </w:rPr>
        <w:t>van bijscholing</w:t>
      </w:r>
    </w:p>
    <w:p w14:paraId="265CB9F7" w14:textId="77777777" w:rsidR="002F084A" w:rsidRPr="002F5215" w:rsidRDefault="002F084A" w:rsidP="002F084A">
      <w:pPr>
        <w:pStyle w:val="Lijstalinea"/>
        <w:numPr>
          <w:ilvl w:val="1"/>
          <w:numId w:val="1"/>
        </w:numPr>
        <w:rPr>
          <w:rFonts w:ascii="Arial" w:hAnsi="Arial" w:cs="Arial"/>
        </w:rPr>
      </w:pPr>
      <w:r>
        <w:rPr>
          <w:rFonts w:ascii="Arial" w:hAnsi="Arial" w:cs="Arial"/>
        </w:rPr>
        <w:t>d</w:t>
      </w:r>
      <w:r w:rsidRPr="002F5215">
        <w:rPr>
          <w:rFonts w:ascii="Arial" w:hAnsi="Arial" w:cs="Arial"/>
        </w:rPr>
        <w:t xml:space="preserve">oor de trainers te evalueren </w:t>
      </w:r>
    </w:p>
    <w:p w14:paraId="4E56EF94" w14:textId="77777777" w:rsidR="002F084A" w:rsidRDefault="002F084A" w:rsidP="002F084A">
      <w:pPr>
        <w:pStyle w:val="Lijstalinea"/>
        <w:numPr>
          <w:ilvl w:val="1"/>
          <w:numId w:val="1"/>
        </w:numPr>
        <w:rPr>
          <w:rFonts w:ascii="Arial" w:hAnsi="Arial" w:cs="Arial"/>
        </w:rPr>
      </w:pPr>
      <w:r>
        <w:rPr>
          <w:rFonts w:ascii="Arial" w:hAnsi="Arial" w:cs="Arial"/>
        </w:rPr>
        <w:t>d</w:t>
      </w:r>
      <w:r w:rsidRPr="002F5215">
        <w:rPr>
          <w:rFonts w:ascii="Arial" w:hAnsi="Arial" w:cs="Arial"/>
        </w:rPr>
        <w:t>oor de trainers te betrekken in het sportieve beleid van de jeugdopleiding.</w:t>
      </w:r>
    </w:p>
    <w:p w14:paraId="7831D91A" w14:textId="77777777" w:rsidR="002F084A" w:rsidRPr="00E953F5" w:rsidRDefault="002F084A" w:rsidP="002F084A">
      <w:pPr>
        <w:pStyle w:val="Lijstalinea"/>
        <w:ind w:left="1440"/>
        <w:rPr>
          <w:rFonts w:ascii="Arial" w:hAnsi="Arial" w:cs="Arial"/>
        </w:rPr>
      </w:pPr>
    </w:p>
    <w:p w14:paraId="2B62C092" w14:textId="77777777" w:rsidR="002F084A" w:rsidRPr="00E953F5" w:rsidRDefault="002F084A" w:rsidP="002F084A">
      <w:pPr>
        <w:pStyle w:val="Lijstalinea"/>
        <w:numPr>
          <w:ilvl w:val="0"/>
          <w:numId w:val="1"/>
        </w:numPr>
        <w:rPr>
          <w:rFonts w:ascii="Arial" w:hAnsi="Arial" w:cs="Arial"/>
        </w:rPr>
      </w:pPr>
      <w:r>
        <w:rPr>
          <w:rFonts w:ascii="Arial" w:hAnsi="Arial" w:cs="Arial"/>
        </w:rPr>
        <w:t>e</w:t>
      </w:r>
      <w:r w:rsidRPr="00E953F5">
        <w:rPr>
          <w:rFonts w:ascii="Arial" w:hAnsi="Arial" w:cs="Arial"/>
        </w:rPr>
        <w:t>en zodanig klimaat creëren dat het voetbal als recreatiesport ook als dusdanig kan worden beleefd. Daarom moedigen we ouders aan in de ondersteuning van hun kind</w:t>
      </w:r>
    </w:p>
    <w:p w14:paraId="068259EA" w14:textId="77777777" w:rsidR="002F084A" w:rsidRPr="00E953F5" w:rsidRDefault="002F084A" w:rsidP="002F084A">
      <w:pPr>
        <w:pStyle w:val="Lijstalinea"/>
        <w:numPr>
          <w:ilvl w:val="1"/>
          <w:numId w:val="1"/>
        </w:numPr>
        <w:rPr>
          <w:rFonts w:ascii="Arial" w:hAnsi="Arial" w:cs="Arial"/>
        </w:rPr>
      </w:pPr>
      <w:r>
        <w:rPr>
          <w:rFonts w:ascii="Arial" w:hAnsi="Arial" w:cs="Arial"/>
        </w:rPr>
        <w:t>d</w:t>
      </w:r>
      <w:r w:rsidRPr="00E953F5">
        <w:rPr>
          <w:rFonts w:ascii="Arial" w:hAnsi="Arial" w:cs="Arial"/>
        </w:rPr>
        <w:t xml:space="preserve">oor </w:t>
      </w:r>
      <w:r>
        <w:rPr>
          <w:rFonts w:ascii="Arial" w:hAnsi="Arial" w:cs="Arial"/>
        </w:rPr>
        <w:t>contacten te onderhouden via de beschikbare media en een ouderavond te organiseren voor de beginners</w:t>
      </w:r>
    </w:p>
    <w:p w14:paraId="51C01450" w14:textId="77777777" w:rsidR="002F084A" w:rsidRPr="00E953F5" w:rsidRDefault="002F084A" w:rsidP="002F084A">
      <w:pPr>
        <w:pStyle w:val="Lijstalinea"/>
        <w:numPr>
          <w:ilvl w:val="1"/>
          <w:numId w:val="1"/>
        </w:numPr>
        <w:rPr>
          <w:rFonts w:ascii="Arial" w:hAnsi="Arial" w:cs="Arial"/>
        </w:rPr>
      </w:pPr>
      <w:r>
        <w:rPr>
          <w:rFonts w:ascii="Arial" w:hAnsi="Arial" w:cs="Arial"/>
        </w:rPr>
        <w:t>d</w:t>
      </w:r>
      <w:r w:rsidRPr="00E953F5">
        <w:rPr>
          <w:rFonts w:ascii="Arial" w:hAnsi="Arial" w:cs="Arial"/>
        </w:rPr>
        <w:t>oor ouders te ondersteunen in  het evenwicht te vinden tussen onderwijs en voetbal</w:t>
      </w:r>
    </w:p>
    <w:p w14:paraId="50D824A4" w14:textId="77777777" w:rsidR="002F084A" w:rsidRPr="00E953F5" w:rsidRDefault="002F084A" w:rsidP="002F084A">
      <w:pPr>
        <w:pStyle w:val="Lijstalinea"/>
        <w:numPr>
          <w:ilvl w:val="1"/>
          <w:numId w:val="1"/>
        </w:numPr>
        <w:rPr>
          <w:rFonts w:ascii="Arial" w:hAnsi="Arial" w:cs="Arial"/>
        </w:rPr>
      </w:pPr>
      <w:r>
        <w:rPr>
          <w:rFonts w:ascii="Arial" w:hAnsi="Arial" w:cs="Arial"/>
        </w:rPr>
        <w:t>d</w:t>
      </w:r>
      <w:r w:rsidRPr="00E953F5">
        <w:rPr>
          <w:rFonts w:ascii="Arial" w:hAnsi="Arial" w:cs="Arial"/>
        </w:rPr>
        <w:t>oor ouders tips mee te geven hoe ze hun kind en de medespelers van hun kind het best kunnen aanmoedigen aan de zijlijn.</w:t>
      </w:r>
    </w:p>
    <w:p w14:paraId="0F0290C8" w14:textId="77777777" w:rsidR="002F084A" w:rsidRPr="00E953F5" w:rsidRDefault="002F084A" w:rsidP="002F084A">
      <w:pPr>
        <w:pStyle w:val="Lijstalinea"/>
      </w:pPr>
    </w:p>
    <w:p w14:paraId="7078FD07" w14:textId="77777777" w:rsidR="002F084A" w:rsidRPr="00E953F5" w:rsidRDefault="002F084A" w:rsidP="002F084A">
      <w:pPr>
        <w:pStyle w:val="Lijstalinea"/>
      </w:pPr>
    </w:p>
    <w:p w14:paraId="69A29468" w14:textId="77777777" w:rsidR="002F084A" w:rsidRPr="00E953F5" w:rsidRDefault="002F084A" w:rsidP="002F084A">
      <w:pPr>
        <w:pStyle w:val="Kop2"/>
        <w:ind w:left="1440"/>
      </w:pPr>
      <w:bookmarkStart w:id="1" w:name="_Toc82696826"/>
      <w:r w:rsidRPr="00E953F5">
        <w:t>Visie</w:t>
      </w:r>
      <w:bookmarkEnd w:id="1"/>
      <w:r w:rsidRPr="00E953F5">
        <w:t xml:space="preserve"> </w:t>
      </w:r>
    </w:p>
    <w:p w14:paraId="1D243A84" w14:textId="77777777" w:rsidR="002F084A" w:rsidRPr="00560322" w:rsidRDefault="002F084A" w:rsidP="002F084A">
      <w:pPr>
        <w:rPr>
          <w:rStyle w:val="Subtieleverwijzing"/>
        </w:rPr>
      </w:pPr>
      <w:proofErr w:type="spellStart"/>
      <w:r w:rsidRPr="00560322">
        <w:rPr>
          <w:rStyle w:val="Subtieleverwijzing"/>
        </w:rPr>
        <w:t>Sporting</w:t>
      </w:r>
      <w:proofErr w:type="spellEnd"/>
      <w:r w:rsidRPr="00560322">
        <w:rPr>
          <w:rStyle w:val="Subtieleverwijzing"/>
        </w:rPr>
        <w:t xml:space="preserve"> </w:t>
      </w:r>
      <w:proofErr w:type="spellStart"/>
      <w:r w:rsidRPr="00560322">
        <w:rPr>
          <w:rStyle w:val="Subtieleverwijzing"/>
        </w:rPr>
        <w:t>Tisselt</w:t>
      </w:r>
      <w:proofErr w:type="spellEnd"/>
      <w:r w:rsidRPr="00560322">
        <w:rPr>
          <w:rStyle w:val="Subtieleverwijzing"/>
        </w:rPr>
        <w:t xml:space="preserve"> wil: </w:t>
      </w:r>
    </w:p>
    <w:p w14:paraId="11E5A08A" w14:textId="77777777" w:rsidR="002F084A" w:rsidRPr="00E953F5" w:rsidRDefault="002F084A" w:rsidP="002F084A">
      <w:pPr>
        <w:pStyle w:val="Kop5"/>
      </w:pPr>
      <w:r w:rsidRPr="00E953F5">
        <w:t xml:space="preserve">Op sportief vlak: </w:t>
      </w:r>
    </w:p>
    <w:p w14:paraId="314C85A8" w14:textId="77777777" w:rsidR="002F084A" w:rsidRDefault="002F084A" w:rsidP="002F084A">
      <w:pPr>
        <w:pStyle w:val="Lijstalinea"/>
        <w:numPr>
          <w:ilvl w:val="0"/>
          <w:numId w:val="1"/>
        </w:numPr>
        <w:rPr>
          <w:rFonts w:ascii="Arial" w:hAnsi="Arial" w:cs="Arial"/>
        </w:rPr>
      </w:pPr>
      <w:r>
        <w:rPr>
          <w:rFonts w:ascii="Arial" w:hAnsi="Arial" w:cs="Arial"/>
        </w:rPr>
        <w:t>e</w:t>
      </w:r>
      <w:r w:rsidRPr="00E953F5">
        <w:rPr>
          <w:rFonts w:ascii="Arial" w:hAnsi="Arial" w:cs="Arial"/>
        </w:rPr>
        <w:t>en opleiding aanbieden aan jeugdvoetballers, ondersteund door een eigen opleidingsplan, waarbij de individuele ontwikkeling van de speler centraal staat en voorgaat op het collectieve resultaat van het team. Het resultaat is dus in eerste instantie van ondergeschikt belang ten opzichte van de ontwikkeling van het kind.</w:t>
      </w:r>
    </w:p>
    <w:p w14:paraId="5FB0485C" w14:textId="77777777" w:rsidR="002F084A" w:rsidRPr="00E953F5" w:rsidRDefault="002F084A" w:rsidP="002F084A">
      <w:pPr>
        <w:pStyle w:val="Lijstalinea"/>
        <w:rPr>
          <w:rFonts w:ascii="Arial" w:hAnsi="Arial" w:cs="Arial"/>
        </w:rPr>
      </w:pPr>
    </w:p>
    <w:p w14:paraId="08D4D275" w14:textId="77777777" w:rsidR="002F084A" w:rsidRDefault="002F084A" w:rsidP="002F084A">
      <w:pPr>
        <w:pStyle w:val="Lijstalinea"/>
        <w:numPr>
          <w:ilvl w:val="0"/>
          <w:numId w:val="1"/>
        </w:numPr>
        <w:rPr>
          <w:rFonts w:ascii="Arial" w:hAnsi="Arial" w:cs="Arial"/>
        </w:rPr>
      </w:pPr>
      <w:r>
        <w:rPr>
          <w:rFonts w:ascii="Arial" w:hAnsi="Arial" w:cs="Arial"/>
        </w:rPr>
        <w:t>i</w:t>
      </w:r>
      <w:r w:rsidRPr="00E953F5">
        <w:rPr>
          <w:rFonts w:ascii="Arial" w:hAnsi="Arial" w:cs="Arial"/>
        </w:rPr>
        <w:t xml:space="preserve">n de eerste plaats het individuele profiel van de spelers trachten te beïnvloeden. Door middel van een gediversifieerd </w:t>
      </w:r>
      <w:r>
        <w:rPr>
          <w:rFonts w:ascii="Arial" w:hAnsi="Arial" w:cs="Arial"/>
        </w:rPr>
        <w:t xml:space="preserve">trainerskorps </w:t>
      </w:r>
      <w:r w:rsidRPr="00E953F5">
        <w:rPr>
          <w:rFonts w:ascii="Arial" w:hAnsi="Arial" w:cs="Arial"/>
        </w:rPr>
        <w:t>de specifieke fysische, technische en tactische componenten beïnvloeden</w:t>
      </w:r>
      <w:r>
        <w:rPr>
          <w:rFonts w:ascii="Arial" w:hAnsi="Arial" w:cs="Arial"/>
        </w:rPr>
        <w:t>.</w:t>
      </w:r>
    </w:p>
    <w:p w14:paraId="2F5D50FC" w14:textId="77777777" w:rsidR="002F084A" w:rsidRDefault="002F084A" w:rsidP="002F084A">
      <w:pPr>
        <w:pStyle w:val="Lijstalinea"/>
        <w:numPr>
          <w:ilvl w:val="0"/>
          <w:numId w:val="1"/>
        </w:numPr>
        <w:rPr>
          <w:rFonts w:ascii="Arial" w:hAnsi="Arial" w:cs="Arial"/>
        </w:rPr>
      </w:pPr>
      <w:r>
        <w:rPr>
          <w:rFonts w:ascii="Arial" w:hAnsi="Arial" w:cs="Arial"/>
        </w:rPr>
        <w:t>h</w:t>
      </w:r>
      <w:r w:rsidRPr="00E953F5">
        <w:rPr>
          <w:rFonts w:ascii="Arial" w:hAnsi="Arial" w:cs="Arial"/>
        </w:rPr>
        <w:t>iervoor een opleidingsplan opmaken dat bestaat uit de speelwijzetraining, techniektraining en indien mogelijk individuele training.</w:t>
      </w:r>
    </w:p>
    <w:p w14:paraId="29F89F60" w14:textId="77777777" w:rsidR="002F084A" w:rsidRDefault="002F084A" w:rsidP="002F084A">
      <w:pPr>
        <w:pStyle w:val="Lijstalinea"/>
        <w:rPr>
          <w:rFonts w:ascii="Arial" w:hAnsi="Arial" w:cs="Arial"/>
        </w:rPr>
      </w:pPr>
    </w:p>
    <w:p w14:paraId="4206F8D2" w14:textId="77777777" w:rsidR="002F084A" w:rsidRDefault="002F084A" w:rsidP="002F084A">
      <w:pPr>
        <w:pStyle w:val="Lijstalinea"/>
        <w:numPr>
          <w:ilvl w:val="0"/>
          <w:numId w:val="1"/>
        </w:numPr>
        <w:rPr>
          <w:rFonts w:ascii="Arial" w:hAnsi="Arial" w:cs="Arial"/>
        </w:rPr>
      </w:pPr>
      <w:r>
        <w:rPr>
          <w:rFonts w:ascii="Arial" w:hAnsi="Arial" w:cs="Arial"/>
        </w:rPr>
        <w:lastRenderedPageBreak/>
        <w:t>h</w:t>
      </w:r>
      <w:r w:rsidRPr="00E953F5">
        <w:rPr>
          <w:rFonts w:ascii="Arial" w:hAnsi="Arial" w:cs="Arial"/>
        </w:rPr>
        <w:t xml:space="preserve">et individuele leerproces  als één van de belangrijkste pijlers in de jeugdopleiding centraal stellen. Het is best leuk dat de kameraadjes, de klasgenoten of de vriendjes in dezelfde ploeg spelen, maar op een bepaald moment zal het ene kind meer vorderingen maken dan het andere. Ploegjes zullen op termijn vooral samengesteld worden op basis van het individuele leerproces van elke speler op maat. Voor alle duidelijkheid: dit betekent niet dat alle betere spelers bij elkaar geplaatst worden. Dit kan wel inhouden dat bepaalde spelers doorgeschoven worden naar een hogere leeftijdscategorie. Het doorschuiven van spelers gebeurt altijd in samenspraak met de speler en de ouders, maar het is uiteindelijk de </w:t>
      </w:r>
      <w:r>
        <w:rPr>
          <w:rFonts w:ascii="Arial" w:hAnsi="Arial" w:cs="Arial"/>
        </w:rPr>
        <w:t>TVJO,</w:t>
      </w:r>
      <w:r w:rsidRPr="00E953F5">
        <w:rPr>
          <w:rFonts w:ascii="Arial" w:hAnsi="Arial" w:cs="Arial"/>
        </w:rPr>
        <w:t xml:space="preserve"> </w:t>
      </w:r>
      <w:r w:rsidRPr="00560322">
        <w:rPr>
          <w:rFonts w:ascii="Arial" w:hAnsi="Arial" w:cs="Arial"/>
        </w:rPr>
        <w:t>in samenspraak met de coördinatoren en de coaches,</w:t>
      </w:r>
      <w:r>
        <w:rPr>
          <w:rFonts w:ascii="Arial" w:hAnsi="Arial" w:cs="Arial"/>
        </w:rPr>
        <w:t xml:space="preserve"> </w:t>
      </w:r>
      <w:r w:rsidRPr="00E953F5">
        <w:rPr>
          <w:rFonts w:ascii="Arial" w:hAnsi="Arial" w:cs="Arial"/>
        </w:rPr>
        <w:t xml:space="preserve"> die de eindbeslissing neemt op basis van het sportieve, maar rekening houdend met het extra</w:t>
      </w:r>
      <w:r>
        <w:rPr>
          <w:rFonts w:ascii="Arial" w:hAnsi="Arial" w:cs="Arial"/>
        </w:rPr>
        <w:t>-</w:t>
      </w:r>
      <w:r w:rsidRPr="00E953F5">
        <w:rPr>
          <w:rFonts w:ascii="Arial" w:hAnsi="Arial" w:cs="Arial"/>
        </w:rPr>
        <w:t>sportieve.</w:t>
      </w:r>
    </w:p>
    <w:p w14:paraId="20846D0D" w14:textId="77777777" w:rsidR="002F084A" w:rsidRDefault="002F084A" w:rsidP="002F084A">
      <w:pPr>
        <w:pStyle w:val="Lijstalinea"/>
        <w:rPr>
          <w:rFonts w:ascii="Arial" w:hAnsi="Arial" w:cs="Arial"/>
        </w:rPr>
      </w:pPr>
    </w:p>
    <w:p w14:paraId="1358609F" w14:textId="77777777" w:rsidR="002F084A" w:rsidRDefault="002F084A" w:rsidP="002F084A">
      <w:pPr>
        <w:pStyle w:val="Lijstalinea"/>
        <w:numPr>
          <w:ilvl w:val="0"/>
          <w:numId w:val="1"/>
        </w:numPr>
        <w:rPr>
          <w:rFonts w:ascii="Arial" w:hAnsi="Arial" w:cs="Arial"/>
        </w:rPr>
      </w:pPr>
      <w:r>
        <w:rPr>
          <w:rFonts w:ascii="Arial" w:hAnsi="Arial" w:cs="Arial"/>
        </w:rPr>
        <w:t>h</w:t>
      </w:r>
      <w:r w:rsidRPr="00E953F5">
        <w:rPr>
          <w:rFonts w:ascii="Arial" w:hAnsi="Arial" w:cs="Arial"/>
        </w:rPr>
        <w:t>et jeugdvoetbal  benaderen als een individuele sport binnen een groepsgerichte context. De ontwikkeling van het spelersprofiel is dus de bepalende factor bij de doorstroming. Bij de ontwikkeling van dit profiel staat het ontwikkelen van de sterke punten van de speler centraal. Vandaar ook dat aan de trainers gevraagd zal worden op een positieve wijze te coachen. Aanmoedigen wat goed is. Pas daarna wordt er ook aandacht geschonken aan de werkpunten van de speler, maar ook dit zal gebeuren op een positieve opbouwende en lerende wijze.</w:t>
      </w:r>
    </w:p>
    <w:p w14:paraId="407F5F85" w14:textId="77777777" w:rsidR="002F084A" w:rsidRDefault="002F084A" w:rsidP="002F084A">
      <w:pPr>
        <w:pStyle w:val="Lijstalinea"/>
        <w:rPr>
          <w:rFonts w:ascii="Arial" w:hAnsi="Arial" w:cs="Arial"/>
        </w:rPr>
      </w:pPr>
    </w:p>
    <w:p w14:paraId="71804E26" w14:textId="77777777" w:rsidR="002F084A" w:rsidRDefault="002F084A" w:rsidP="002F084A">
      <w:pPr>
        <w:pStyle w:val="Lijstalinea"/>
        <w:numPr>
          <w:ilvl w:val="0"/>
          <w:numId w:val="1"/>
        </w:numPr>
        <w:rPr>
          <w:rFonts w:ascii="Arial" w:hAnsi="Arial" w:cs="Arial"/>
        </w:rPr>
      </w:pPr>
      <w:r w:rsidRPr="00E953F5">
        <w:rPr>
          <w:rFonts w:ascii="Arial" w:hAnsi="Arial" w:cs="Arial"/>
        </w:rPr>
        <w:t xml:space="preserve">een </w:t>
      </w:r>
      <w:r>
        <w:rPr>
          <w:rFonts w:ascii="Arial" w:hAnsi="Arial" w:cs="Arial"/>
        </w:rPr>
        <w:t>TVJO</w:t>
      </w:r>
      <w:r w:rsidRPr="00E953F5">
        <w:rPr>
          <w:rFonts w:ascii="Arial" w:hAnsi="Arial" w:cs="Arial"/>
        </w:rPr>
        <w:t xml:space="preserve"> aanstellen die  zijn functie niet combineert met het trainerschap, noch in de eigen club, noch in eender welke andere club.</w:t>
      </w:r>
    </w:p>
    <w:p w14:paraId="62430A07" w14:textId="77777777" w:rsidR="002F084A" w:rsidRPr="002C5064" w:rsidRDefault="002F084A" w:rsidP="002F084A">
      <w:pPr>
        <w:pStyle w:val="Lijstalinea"/>
        <w:rPr>
          <w:rFonts w:ascii="Arial" w:hAnsi="Arial" w:cs="Arial"/>
        </w:rPr>
      </w:pPr>
    </w:p>
    <w:p w14:paraId="40E4A30F" w14:textId="77777777" w:rsidR="002F084A" w:rsidRDefault="002F084A" w:rsidP="002F084A">
      <w:pPr>
        <w:pStyle w:val="Lijstalinea"/>
        <w:numPr>
          <w:ilvl w:val="0"/>
          <w:numId w:val="1"/>
        </w:numPr>
        <w:rPr>
          <w:rFonts w:ascii="Arial" w:hAnsi="Arial" w:cs="Arial"/>
        </w:rPr>
      </w:pPr>
      <w:r w:rsidRPr="00E953F5">
        <w:rPr>
          <w:rFonts w:ascii="Arial" w:hAnsi="Arial" w:cs="Arial"/>
        </w:rPr>
        <w:t xml:space="preserve">het opleidingsplan jaarlijks evalueren en bijsturen onder leiding van de </w:t>
      </w:r>
      <w:r>
        <w:rPr>
          <w:rFonts w:ascii="Arial" w:hAnsi="Arial" w:cs="Arial"/>
        </w:rPr>
        <w:t>TVJO</w:t>
      </w:r>
      <w:r w:rsidRPr="00E953F5">
        <w:rPr>
          <w:rFonts w:ascii="Arial" w:hAnsi="Arial" w:cs="Arial"/>
        </w:rPr>
        <w:t>.</w:t>
      </w:r>
    </w:p>
    <w:p w14:paraId="1E503B3C" w14:textId="77777777" w:rsidR="002F084A" w:rsidRPr="00470480" w:rsidRDefault="002F084A" w:rsidP="002F084A">
      <w:pPr>
        <w:pStyle w:val="Lijstalinea"/>
        <w:rPr>
          <w:rFonts w:ascii="Arial" w:hAnsi="Arial" w:cs="Arial"/>
        </w:rPr>
      </w:pPr>
    </w:p>
    <w:p w14:paraId="06FD3CE6" w14:textId="77777777" w:rsidR="002F084A" w:rsidRPr="00E953F5" w:rsidRDefault="002F084A" w:rsidP="002F084A">
      <w:pPr>
        <w:pStyle w:val="Lijstalinea"/>
        <w:rPr>
          <w:rFonts w:ascii="Arial" w:hAnsi="Arial" w:cs="Arial"/>
        </w:rPr>
      </w:pPr>
    </w:p>
    <w:p w14:paraId="3C15FDB3" w14:textId="77777777" w:rsidR="002F084A" w:rsidRPr="00E953F5" w:rsidRDefault="002F084A" w:rsidP="002F084A">
      <w:pPr>
        <w:pStyle w:val="Kop5"/>
      </w:pPr>
      <w:r w:rsidRPr="00E953F5">
        <w:t>Op extra</w:t>
      </w:r>
      <w:r>
        <w:t>-</w:t>
      </w:r>
      <w:r w:rsidRPr="00E953F5">
        <w:t>sportief vlak</w:t>
      </w:r>
    </w:p>
    <w:p w14:paraId="32B29412" w14:textId="77777777" w:rsidR="002F084A" w:rsidRDefault="002F084A" w:rsidP="002F084A">
      <w:pPr>
        <w:pStyle w:val="Lijstalinea"/>
        <w:numPr>
          <w:ilvl w:val="0"/>
          <w:numId w:val="1"/>
        </w:numPr>
        <w:rPr>
          <w:rFonts w:ascii="Arial" w:hAnsi="Arial" w:cs="Arial"/>
        </w:rPr>
      </w:pPr>
      <w:r>
        <w:rPr>
          <w:rFonts w:ascii="Arial" w:hAnsi="Arial" w:cs="Arial"/>
        </w:rPr>
        <w:t>e</w:t>
      </w:r>
      <w:r w:rsidRPr="00E953F5">
        <w:rPr>
          <w:rFonts w:ascii="Arial" w:hAnsi="Arial" w:cs="Arial"/>
        </w:rPr>
        <w:t>en ontmoetingsplaats zijn, waar het kind centraal staat en gezond kan opgroeien.</w:t>
      </w:r>
    </w:p>
    <w:p w14:paraId="07E73A6E" w14:textId="77777777" w:rsidR="002F084A" w:rsidRPr="00E953F5" w:rsidRDefault="002F084A" w:rsidP="002F084A">
      <w:pPr>
        <w:pStyle w:val="Lijstalinea"/>
        <w:rPr>
          <w:rFonts w:ascii="Arial" w:hAnsi="Arial" w:cs="Arial"/>
        </w:rPr>
      </w:pPr>
    </w:p>
    <w:p w14:paraId="4CB930CD" w14:textId="77777777" w:rsidR="002F084A" w:rsidRPr="00324035" w:rsidRDefault="002F084A" w:rsidP="002F084A">
      <w:pPr>
        <w:pStyle w:val="Lijstalinea"/>
        <w:numPr>
          <w:ilvl w:val="0"/>
          <w:numId w:val="1"/>
        </w:numPr>
        <w:rPr>
          <w:rFonts w:ascii="Arial" w:hAnsi="Arial" w:cs="Arial"/>
        </w:rPr>
      </w:pPr>
      <w:r>
        <w:rPr>
          <w:rFonts w:ascii="Arial" w:hAnsi="Arial" w:cs="Arial"/>
        </w:rPr>
        <w:t>a</w:t>
      </w:r>
      <w:r w:rsidRPr="00E953F5">
        <w:rPr>
          <w:rFonts w:ascii="Arial" w:hAnsi="Arial" w:cs="Arial"/>
        </w:rPr>
        <w:t xml:space="preserve">ls plichtsbewuste opleiders  </w:t>
      </w:r>
      <w:r>
        <w:rPr>
          <w:rFonts w:ascii="Arial" w:hAnsi="Arial" w:cs="Arial"/>
        </w:rPr>
        <w:t xml:space="preserve">een ondersteunende rol spelen bij de schoolopleiding van de spelers </w:t>
      </w:r>
      <w:r w:rsidRPr="00324035">
        <w:rPr>
          <w:rFonts w:ascii="Arial" w:hAnsi="Arial" w:cs="Arial"/>
        </w:rPr>
        <w:t>door schoolresultaten altijd op de eerste plaats te laten komen</w:t>
      </w:r>
      <w:r>
        <w:rPr>
          <w:rFonts w:ascii="Arial" w:hAnsi="Arial" w:cs="Arial"/>
        </w:rPr>
        <w:t>.</w:t>
      </w:r>
    </w:p>
    <w:p w14:paraId="77921411" w14:textId="77777777" w:rsidR="002F084A" w:rsidRDefault="002F084A" w:rsidP="002F084A">
      <w:pPr>
        <w:pStyle w:val="Lijstalinea"/>
        <w:ind w:left="1440"/>
        <w:rPr>
          <w:rFonts w:ascii="Arial" w:hAnsi="Arial" w:cs="Arial"/>
        </w:rPr>
      </w:pPr>
    </w:p>
    <w:p w14:paraId="3A18CA16" w14:textId="77777777" w:rsidR="002F084A" w:rsidRDefault="002F084A" w:rsidP="002F084A">
      <w:pPr>
        <w:pStyle w:val="Lijstalinea"/>
        <w:numPr>
          <w:ilvl w:val="0"/>
          <w:numId w:val="1"/>
        </w:numPr>
        <w:rPr>
          <w:rFonts w:ascii="Arial" w:hAnsi="Arial" w:cs="Arial"/>
        </w:rPr>
      </w:pPr>
      <w:r>
        <w:rPr>
          <w:rFonts w:ascii="Arial" w:hAnsi="Arial" w:cs="Arial"/>
        </w:rPr>
        <w:t>een bijdrage leveren aan de opvoedende en ethische waarden</w:t>
      </w:r>
    </w:p>
    <w:p w14:paraId="640D75D9" w14:textId="77777777" w:rsidR="002F084A" w:rsidRDefault="002F084A" w:rsidP="002F084A">
      <w:pPr>
        <w:pStyle w:val="Lijstalinea"/>
        <w:numPr>
          <w:ilvl w:val="1"/>
          <w:numId w:val="1"/>
        </w:numPr>
        <w:rPr>
          <w:rFonts w:ascii="Arial" w:hAnsi="Arial" w:cs="Arial"/>
        </w:rPr>
      </w:pPr>
      <w:r>
        <w:rPr>
          <w:rFonts w:ascii="Arial" w:hAnsi="Arial" w:cs="Arial"/>
        </w:rPr>
        <w:t>door orde en zelfdiscipline bij te brengen</w:t>
      </w:r>
    </w:p>
    <w:p w14:paraId="736EE716" w14:textId="77777777" w:rsidR="002F084A" w:rsidRDefault="002F084A" w:rsidP="002F084A">
      <w:pPr>
        <w:pStyle w:val="Lijstalinea"/>
        <w:numPr>
          <w:ilvl w:val="1"/>
          <w:numId w:val="1"/>
        </w:numPr>
        <w:rPr>
          <w:rFonts w:ascii="Arial" w:hAnsi="Arial" w:cs="Arial"/>
        </w:rPr>
      </w:pPr>
      <w:r>
        <w:rPr>
          <w:rFonts w:ascii="Arial" w:hAnsi="Arial" w:cs="Arial"/>
        </w:rPr>
        <w:t>door luisterbereidheid en persoonlijkheid te ontwikkelen</w:t>
      </w:r>
    </w:p>
    <w:p w14:paraId="00A42E5B" w14:textId="77777777" w:rsidR="002F084A" w:rsidRDefault="002F084A" w:rsidP="002F084A">
      <w:pPr>
        <w:pStyle w:val="Lijstalinea"/>
        <w:numPr>
          <w:ilvl w:val="1"/>
          <w:numId w:val="1"/>
        </w:numPr>
        <w:rPr>
          <w:rFonts w:ascii="Arial" w:hAnsi="Arial" w:cs="Arial"/>
        </w:rPr>
      </w:pPr>
      <w:r>
        <w:rPr>
          <w:rFonts w:ascii="Arial" w:hAnsi="Arial" w:cs="Arial"/>
        </w:rPr>
        <w:t xml:space="preserve">door kinderen fair </w:t>
      </w:r>
      <w:proofErr w:type="spellStart"/>
      <w:r>
        <w:rPr>
          <w:rFonts w:ascii="Arial" w:hAnsi="Arial" w:cs="Arial"/>
        </w:rPr>
        <w:t>play</w:t>
      </w:r>
      <w:proofErr w:type="spellEnd"/>
      <w:r>
        <w:rPr>
          <w:rFonts w:ascii="Arial" w:hAnsi="Arial" w:cs="Arial"/>
        </w:rPr>
        <w:t xml:space="preserve"> bij te brengen</w:t>
      </w:r>
    </w:p>
    <w:p w14:paraId="35931A2C" w14:textId="77777777" w:rsidR="002F084A" w:rsidRPr="009A405B" w:rsidRDefault="002F084A" w:rsidP="002F084A">
      <w:pPr>
        <w:pStyle w:val="Lijstalinea"/>
        <w:ind w:left="1440"/>
        <w:rPr>
          <w:rFonts w:ascii="Arial" w:hAnsi="Arial" w:cs="Arial"/>
        </w:rPr>
      </w:pPr>
    </w:p>
    <w:p w14:paraId="675FDDE7" w14:textId="77777777" w:rsidR="002F084A" w:rsidRPr="00E953F5" w:rsidRDefault="002F084A" w:rsidP="002F084A">
      <w:pPr>
        <w:pStyle w:val="Lijstalinea"/>
        <w:rPr>
          <w:rFonts w:ascii="Arial" w:hAnsi="Arial" w:cs="Arial"/>
        </w:rPr>
      </w:pPr>
    </w:p>
    <w:p w14:paraId="63D0DD01" w14:textId="77777777" w:rsidR="002F084A" w:rsidRDefault="002F084A" w:rsidP="002F084A">
      <w:pPr>
        <w:pStyle w:val="Lijstalinea"/>
        <w:numPr>
          <w:ilvl w:val="0"/>
          <w:numId w:val="1"/>
        </w:numPr>
        <w:rPr>
          <w:rFonts w:ascii="Arial" w:hAnsi="Arial" w:cs="Arial"/>
        </w:rPr>
      </w:pPr>
      <w:r>
        <w:rPr>
          <w:rFonts w:ascii="Arial" w:hAnsi="Arial" w:cs="Arial"/>
        </w:rPr>
        <w:t>samenwerken met gemeente, OCMW en andere partners om</w:t>
      </w:r>
      <w:r w:rsidRPr="00E953F5">
        <w:rPr>
          <w:rFonts w:ascii="Arial" w:hAnsi="Arial" w:cs="Arial"/>
        </w:rPr>
        <w:t xml:space="preserve"> de integratie van alle kinderen en jongeren binnen de </w:t>
      </w:r>
      <w:r>
        <w:rPr>
          <w:rFonts w:ascii="Arial" w:hAnsi="Arial" w:cs="Arial"/>
        </w:rPr>
        <w:t xml:space="preserve">opleiding mogelijk  te maken en het sociaal gevoel hierdoor te bevorderen. </w:t>
      </w:r>
    </w:p>
    <w:p w14:paraId="5EBB5364" w14:textId="77777777" w:rsidR="002F084A" w:rsidRDefault="002F084A" w:rsidP="002F084A">
      <w:pPr>
        <w:pStyle w:val="Lijstalinea"/>
        <w:rPr>
          <w:rFonts w:ascii="Arial" w:hAnsi="Arial" w:cs="Arial"/>
        </w:rPr>
      </w:pPr>
    </w:p>
    <w:p w14:paraId="537B0FF9" w14:textId="77777777" w:rsidR="002F084A" w:rsidRDefault="002F084A" w:rsidP="002F084A">
      <w:pPr>
        <w:pStyle w:val="Lijstalinea"/>
        <w:ind w:left="0"/>
        <w:rPr>
          <w:rFonts w:ascii="Arial" w:hAnsi="Arial" w:cs="Arial"/>
        </w:rPr>
      </w:pPr>
    </w:p>
    <w:p w14:paraId="3320ABD5" w14:textId="77777777" w:rsidR="002F084A" w:rsidRDefault="002F084A" w:rsidP="002F084A">
      <w:pPr>
        <w:pStyle w:val="Kop5"/>
      </w:pPr>
      <w:r w:rsidRPr="009A405B">
        <w:t>Samenvattend</w:t>
      </w:r>
    </w:p>
    <w:p w14:paraId="076CE532" w14:textId="77777777" w:rsidR="002F084A" w:rsidRDefault="002F084A" w:rsidP="002F084A">
      <w:pPr>
        <w:pStyle w:val="Lijstalinea"/>
        <w:ind w:left="0"/>
        <w:rPr>
          <w:rFonts w:ascii="Arial" w:hAnsi="Arial" w:cs="Arial"/>
        </w:rPr>
      </w:pPr>
      <w:proofErr w:type="spellStart"/>
      <w:r>
        <w:rPr>
          <w:rFonts w:ascii="Arial" w:hAnsi="Arial" w:cs="Arial"/>
        </w:rPr>
        <w:t>Sporting</w:t>
      </w:r>
      <w:proofErr w:type="spellEnd"/>
      <w:r>
        <w:rPr>
          <w:rFonts w:ascii="Arial" w:hAnsi="Arial" w:cs="Arial"/>
        </w:rPr>
        <w:t xml:space="preserve"> </w:t>
      </w:r>
      <w:proofErr w:type="spellStart"/>
      <w:r>
        <w:rPr>
          <w:rFonts w:ascii="Arial" w:hAnsi="Arial" w:cs="Arial"/>
        </w:rPr>
        <w:t>Tisselt</w:t>
      </w:r>
      <w:proofErr w:type="spellEnd"/>
      <w:r w:rsidRPr="009A405B">
        <w:rPr>
          <w:rFonts w:ascii="Arial" w:hAnsi="Arial" w:cs="Arial"/>
        </w:rPr>
        <w:t xml:space="preserve"> gelooft in:</w:t>
      </w:r>
    </w:p>
    <w:p w14:paraId="77A16855" w14:textId="77777777" w:rsidR="002F084A" w:rsidRPr="009A405B" w:rsidRDefault="002F084A" w:rsidP="002F084A">
      <w:pPr>
        <w:pStyle w:val="Lijstalinea"/>
        <w:ind w:left="0"/>
        <w:rPr>
          <w:rFonts w:ascii="Arial" w:hAnsi="Arial" w:cs="Arial"/>
        </w:rPr>
      </w:pPr>
    </w:p>
    <w:p w14:paraId="062C756D" w14:textId="77777777" w:rsidR="002F084A" w:rsidRPr="009A405B" w:rsidRDefault="002F084A" w:rsidP="002F084A">
      <w:pPr>
        <w:pStyle w:val="Lijstalinea"/>
        <w:numPr>
          <w:ilvl w:val="0"/>
          <w:numId w:val="1"/>
        </w:numPr>
        <w:rPr>
          <w:rFonts w:ascii="Arial" w:hAnsi="Arial" w:cs="Arial"/>
        </w:rPr>
      </w:pPr>
      <w:r>
        <w:rPr>
          <w:rFonts w:ascii="Arial" w:hAnsi="Arial" w:cs="Arial"/>
        </w:rPr>
        <w:t>d</w:t>
      </w:r>
      <w:r w:rsidRPr="009A405B">
        <w:rPr>
          <w:rFonts w:ascii="Arial" w:hAnsi="Arial" w:cs="Arial"/>
        </w:rPr>
        <w:t xml:space="preserve">e sportieve kracht van </w:t>
      </w:r>
      <w:r>
        <w:rPr>
          <w:rFonts w:ascii="Arial" w:hAnsi="Arial" w:cs="Arial"/>
        </w:rPr>
        <w:t>zijn</w:t>
      </w:r>
      <w:r w:rsidRPr="009A405B">
        <w:rPr>
          <w:rFonts w:ascii="Arial" w:hAnsi="Arial" w:cs="Arial"/>
        </w:rPr>
        <w:t xml:space="preserve"> jeugdopleiding</w:t>
      </w:r>
    </w:p>
    <w:p w14:paraId="72A1837A" w14:textId="77777777" w:rsidR="002F084A" w:rsidRDefault="002F084A" w:rsidP="002F084A">
      <w:pPr>
        <w:pStyle w:val="Lijstalinea"/>
        <w:numPr>
          <w:ilvl w:val="0"/>
          <w:numId w:val="1"/>
        </w:numPr>
        <w:rPr>
          <w:rFonts w:ascii="Arial" w:hAnsi="Arial" w:cs="Arial"/>
        </w:rPr>
      </w:pPr>
      <w:r>
        <w:rPr>
          <w:rFonts w:ascii="Arial" w:hAnsi="Arial" w:cs="Arial"/>
        </w:rPr>
        <w:t>h</w:t>
      </w:r>
      <w:r w:rsidRPr="009A405B">
        <w:rPr>
          <w:rFonts w:ascii="Arial" w:hAnsi="Arial" w:cs="Arial"/>
        </w:rPr>
        <w:t>et potentieel van elke speler</w:t>
      </w:r>
    </w:p>
    <w:p w14:paraId="393DD7F5" w14:textId="77777777" w:rsidR="002F084A" w:rsidRDefault="002F084A" w:rsidP="002F084A">
      <w:pPr>
        <w:pStyle w:val="Lijstalinea"/>
        <w:numPr>
          <w:ilvl w:val="0"/>
          <w:numId w:val="1"/>
        </w:numPr>
        <w:rPr>
          <w:rFonts w:ascii="Arial" w:hAnsi="Arial" w:cs="Arial"/>
        </w:rPr>
      </w:pPr>
      <w:r>
        <w:rPr>
          <w:rFonts w:ascii="Arial" w:hAnsi="Arial" w:cs="Arial"/>
        </w:rPr>
        <w:t>de meerwaarde van samenwerken en teamwork</w:t>
      </w:r>
    </w:p>
    <w:p w14:paraId="14929691" w14:textId="77777777" w:rsidR="002F084A" w:rsidRDefault="002F084A" w:rsidP="002F084A">
      <w:pPr>
        <w:pStyle w:val="Lijstalinea"/>
        <w:numPr>
          <w:ilvl w:val="0"/>
          <w:numId w:val="1"/>
        </w:numPr>
        <w:rPr>
          <w:rFonts w:ascii="Arial" w:hAnsi="Arial" w:cs="Arial"/>
        </w:rPr>
      </w:pPr>
      <w:r>
        <w:rPr>
          <w:rFonts w:ascii="Arial" w:hAnsi="Arial" w:cs="Arial"/>
        </w:rPr>
        <w:t>het belang van open en eerlijke communicatie</w:t>
      </w:r>
    </w:p>
    <w:p w14:paraId="56A6F3DE" w14:textId="77777777" w:rsidR="002F084A" w:rsidRDefault="002F084A" w:rsidP="002F084A">
      <w:pPr>
        <w:pStyle w:val="Lijstalinea"/>
        <w:numPr>
          <w:ilvl w:val="0"/>
          <w:numId w:val="1"/>
        </w:numPr>
        <w:rPr>
          <w:rFonts w:ascii="Arial" w:hAnsi="Arial" w:cs="Arial"/>
        </w:rPr>
      </w:pPr>
      <w:r>
        <w:rPr>
          <w:rFonts w:ascii="Arial" w:hAnsi="Arial" w:cs="Arial"/>
        </w:rPr>
        <w:t>de verantwoordelijkheidszin van alle medewerkers, trainers en bestuursleden</w:t>
      </w:r>
    </w:p>
    <w:p w14:paraId="7F41F9EB" w14:textId="77777777" w:rsidR="008D047A" w:rsidRDefault="008D047A"/>
    <w:sectPr w:rsidR="008D047A" w:rsidSect="002A555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55B3"/>
    <w:multiLevelType w:val="multilevel"/>
    <w:tmpl w:val="0F3E02A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9C1E73"/>
    <w:multiLevelType w:val="hybridMultilevel"/>
    <w:tmpl w:val="F9E439A2"/>
    <w:lvl w:ilvl="0" w:tplc="0E485FB4">
      <w:start w:val="11"/>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4A"/>
    <w:rsid w:val="002A555F"/>
    <w:rsid w:val="002F084A"/>
    <w:rsid w:val="008D04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CF76"/>
  <w15:chartTrackingRefBased/>
  <w15:docId w15:val="{CF2BA3BB-856D-4674-AB48-1545C6D5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084A"/>
    <w:pPr>
      <w:spacing w:before="200"/>
    </w:pPr>
    <w:rPr>
      <w:rFonts w:ascii="Calibri" w:eastAsia="Times New Roman" w:hAnsi="Calibri" w:cs="Times New Roman"/>
      <w:sz w:val="20"/>
      <w:szCs w:val="20"/>
      <w:lang w:bidi="en-US"/>
    </w:rPr>
  </w:style>
  <w:style w:type="paragraph" w:styleId="Kop2">
    <w:name w:val="heading 2"/>
    <w:basedOn w:val="Standaard"/>
    <w:next w:val="Standaard"/>
    <w:link w:val="Kop2Char"/>
    <w:uiPriority w:val="9"/>
    <w:unhideWhenUsed/>
    <w:qFormat/>
    <w:rsid w:val="002F084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Kop5">
    <w:name w:val="heading 5"/>
    <w:basedOn w:val="Standaard"/>
    <w:next w:val="Standaard"/>
    <w:link w:val="Kop5Char"/>
    <w:uiPriority w:val="9"/>
    <w:unhideWhenUsed/>
    <w:qFormat/>
    <w:rsid w:val="002F084A"/>
    <w:pPr>
      <w:pBdr>
        <w:bottom w:val="single" w:sz="6" w:space="1" w:color="4F81BD"/>
      </w:pBdr>
      <w:spacing w:before="300" w:after="0"/>
      <w:outlineLvl w:val="4"/>
    </w:pPr>
    <w:rPr>
      <w:caps/>
      <w:color w:val="365F91"/>
      <w:spacing w:val="1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F084A"/>
    <w:rPr>
      <w:rFonts w:ascii="Calibri" w:eastAsia="Times New Roman" w:hAnsi="Calibri" w:cs="Times New Roman"/>
      <w:caps/>
      <w:spacing w:val="15"/>
      <w:shd w:val="clear" w:color="auto" w:fill="DBE5F1"/>
      <w:lang w:bidi="en-US"/>
    </w:rPr>
  </w:style>
  <w:style w:type="character" w:customStyle="1" w:styleId="Kop5Char">
    <w:name w:val="Kop 5 Char"/>
    <w:basedOn w:val="Standaardalinea-lettertype"/>
    <w:link w:val="Kop5"/>
    <w:uiPriority w:val="9"/>
    <w:rsid w:val="002F084A"/>
    <w:rPr>
      <w:rFonts w:ascii="Calibri" w:eastAsia="Times New Roman" w:hAnsi="Calibri" w:cs="Times New Roman"/>
      <w:caps/>
      <w:color w:val="365F91"/>
      <w:spacing w:val="10"/>
      <w:lang w:bidi="en-US"/>
    </w:rPr>
  </w:style>
  <w:style w:type="paragraph" w:styleId="Lijstalinea">
    <w:name w:val="List Paragraph"/>
    <w:basedOn w:val="Standaard"/>
    <w:uiPriority w:val="34"/>
    <w:qFormat/>
    <w:rsid w:val="002F084A"/>
    <w:pPr>
      <w:ind w:left="720"/>
      <w:contextualSpacing/>
    </w:pPr>
  </w:style>
  <w:style w:type="character" w:styleId="Subtieleverwijzing">
    <w:name w:val="Subtle Reference"/>
    <w:uiPriority w:val="31"/>
    <w:qFormat/>
    <w:rsid w:val="002F084A"/>
    <w:rPr>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4043</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meysmans</dc:creator>
  <cp:keywords/>
  <dc:description/>
  <cp:lastModifiedBy>leo meysmans</cp:lastModifiedBy>
  <cp:revision>2</cp:revision>
  <dcterms:created xsi:type="dcterms:W3CDTF">2021-11-06T11:03:00Z</dcterms:created>
  <dcterms:modified xsi:type="dcterms:W3CDTF">2021-11-06T11:03:00Z</dcterms:modified>
</cp:coreProperties>
</file>